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SEMILLA TECH 20</w:t>
      </w:r>
      <w:r w:rsidDel="00000000" w:rsidR="00000000" w:rsidRPr="00000000">
        <w:rPr>
          <w:b w:val="1"/>
          <w:rtl w:val="0"/>
        </w:rPr>
        <w:t xml:space="preserve">23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MODELO DE NEGOCIOS Y 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El presente </w:t>
      </w:r>
      <w:r w:rsidDel="00000000" w:rsidR="00000000" w:rsidRPr="00000000">
        <w:rPr>
          <w:b w:val="1"/>
          <w:rtl w:val="0"/>
        </w:rPr>
        <w:t xml:space="preserve">documento deberá ser </w:t>
      </w:r>
      <w:r w:rsidDel="00000000" w:rsidR="00000000" w:rsidRPr="00000000">
        <w:rPr>
          <w:b w:val="1"/>
          <w:color w:val="000000"/>
          <w:rtl w:val="0"/>
        </w:rPr>
        <w:t xml:space="preserve">completado por los </w:t>
      </w:r>
      <w:r w:rsidDel="00000000" w:rsidR="00000000" w:rsidRPr="00000000">
        <w:rPr>
          <w:b w:val="1"/>
          <w:color w:val="000000"/>
          <w:rtl w:val="0"/>
        </w:rPr>
        <w:t xml:space="preserve">equipos </w:t>
      </w:r>
      <w:r w:rsidDel="00000000" w:rsidR="00000000" w:rsidRPr="00000000">
        <w:rPr>
          <w:b w:val="1"/>
          <w:rtl w:val="0"/>
        </w:rPr>
        <w:t xml:space="preserve">postulantes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a fin de ampliar la información del proyecto presentado. Todos los campos son obligatorios a menos que se especifique lo contrario.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b w:val="1"/>
          <w:rtl w:val="0"/>
        </w:rPr>
        <w:t xml:space="preserve">1 - Antecedentes y roles dentro del Equipo Emprendedor o Empresa*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Indicar, en un máximo de 600 palabras, sobre el perfil y las competencias empresariales y técnicas del equipo </w:t>
      </w:r>
      <w:r w:rsidDel="00000000" w:rsidR="00000000" w:rsidRPr="00000000">
        <w:rPr>
          <w:i w:val="1"/>
          <w:rtl w:val="0"/>
        </w:rPr>
        <w:t xml:space="preserve">emprendedor</w:t>
      </w:r>
      <w:r w:rsidDel="00000000" w:rsidR="00000000" w:rsidRPr="00000000">
        <w:rPr>
          <w:i w:val="1"/>
          <w:rtl w:val="0"/>
        </w:rPr>
        <w:t xml:space="preserve">/ empresa, considerando: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Formación y experiencia laboral asociada al proyecto que se postula.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Experiencia en el desarrollo de proyectos anteriores.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Conocimiento específico sobre el sector productivo y el mercado al que va dirigido 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Rol de cada integrante y su compromiso de dedicación al proyecto para obtener los resultados esperados.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Indicar si han participado de instancias de apoyo para la ideación, formulación y/o diseño del proyecto a través de otros programas e instituciones.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b w:val="1"/>
          <w:rtl w:val="0"/>
        </w:rPr>
        <w:t xml:space="preserve">2.- Antecedentes de la empresa formalizada (sólo para </w:t>
      </w:r>
      <w:r w:rsidDel="00000000" w:rsidR="00000000" w:rsidRPr="00000000">
        <w:rPr>
          <w:b w:val="1"/>
          <w:i w:val="1"/>
          <w:rtl w:val="0"/>
        </w:rPr>
        <w:t xml:space="preserve">Empresa Formalizada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En un máximo de 600 palabras realice una caracterización de la empresa en relación al proyecto que está proponiendo, considerando: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Breve reseña de la trayectoria de la empresa: giro productivo, principal/es producto/s vendidos, fracasos y logros más destacados.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Indicar de qué manera se relaciona el proyecto a la estrategia de la empresa y de qué manera se potenciará.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Indicar si la empresa ha recibido apoyos de otros programas e instituciones. Detallar e indicar si hay alguna en ejecución en el momento de presentar 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Completar la siguiente información, en los últimos dos años de la empresa formalizada y el año en curso: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7170.0" w:type="dxa"/>
        <w:jc w:val="left"/>
        <w:tblInd w:w="-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1095"/>
        <w:gridCol w:w="975"/>
        <w:gridCol w:w="1140"/>
        <w:gridCol w:w="1500"/>
        <w:tblGridChange w:id="0">
          <w:tblGrid>
            <w:gridCol w:w="2460"/>
            <w:gridCol w:w="1095"/>
            <w:gridCol w:w="975"/>
            <w:gridCol w:w="1140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Año 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Año 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Año actual (a la fecha)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Ventas total anual en Pesos Uruguayos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Cantidad de socios con actividad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Cantidad de empleados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 la empresa exporta, indique qué porcentaje representa de las ventas totales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b w:val="1"/>
          <w:rtl w:val="0"/>
        </w:rPr>
        <w:t xml:space="preserve">3.- Justificación y descripción del proyecto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Realice la descripción y justificación del proyecto incluyendo los siguientes puntos: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3.1.- Describir el problema o necesidad que tienen las mipymes a las que se dirige el proyecto y que los motiva a buscar una solución. Máximo 600 palabras.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105.0" w:type="dxa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3.2.- Precisar de qué se trata la solución, cuál es la propuesta de valor diferencial y para qué segmentos de mercado. Realice una comparación con los principales competidores teniendo en cuenta competidores directos o indirectos (soluciones sustitutas) a nivel nacional o internacional. Máximo 700 palabras.</w:t>
      </w: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-105.0" w:type="dxa"/>
        <w:tblLayout w:type="fixed"/>
        <w:tblLook w:val="04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3.3.- Identifique cuáles son los socios, recursos y actividades clave que son necesarios considerar para el éxito del proyecto. Máximo 400 palabras.</w:t>
      </w:r>
      <w:r w:rsidDel="00000000" w:rsidR="00000000" w:rsidRPr="00000000">
        <w:rPr>
          <w:rtl w:val="0"/>
        </w:rPr>
      </w:r>
    </w:p>
    <w:tbl>
      <w:tblPr>
        <w:tblStyle w:val="Table6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3.4.- </w:t>
      </w:r>
      <w:r w:rsidDel="00000000" w:rsidR="00000000" w:rsidRPr="00000000">
        <w:rPr>
          <w:i w:val="1"/>
          <w:rtl w:val="0"/>
        </w:rPr>
        <w:t xml:space="preserve">Describa cómo validó la solución planteada y especificar el nivel de desarrollo de la solución al día de hoy . Especificar en caso que la solución o plataforma habilitante esté siendo usada por otro segmento de clientes o vertical de negocio. Máximo 500 palabras.</w:t>
      </w:r>
      <w:r w:rsidDel="00000000" w:rsidR="00000000" w:rsidRPr="00000000">
        <w:rPr>
          <w:rtl w:val="0"/>
        </w:rPr>
      </w:r>
    </w:p>
    <w:tbl>
      <w:tblPr>
        <w:tblStyle w:val="Table7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3.5.- Describir el potencial de crecimiento económico para su emprendimiento/empresa. Identificar las oportunidades de mercado y del sector que pretende atender, y en base a éstas su estrategia de escalamiento prevista (nuevos </w:t>
      </w:r>
      <w:r w:rsidDel="00000000" w:rsidR="00000000" w:rsidRPr="00000000">
        <w:rPr>
          <w:i w:val="1"/>
          <w:rtl w:val="0"/>
        </w:rPr>
        <w:t xml:space="preserve">mercados</w:t>
      </w:r>
      <w:r w:rsidDel="00000000" w:rsidR="00000000" w:rsidRPr="00000000">
        <w:rPr>
          <w:i w:val="1"/>
          <w:rtl w:val="0"/>
        </w:rPr>
        <w:t xml:space="preserve"> a atender, nuevos productos a desarrollar, eficiencia en procesos, etc.). Máximo 600 palabras.</w:t>
      </w:r>
      <w:r w:rsidDel="00000000" w:rsidR="00000000" w:rsidRPr="00000000">
        <w:rPr>
          <w:rtl w:val="0"/>
        </w:rPr>
      </w:r>
    </w:p>
    <w:tbl>
      <w:tblPr>
        <w:tblStyle w:val="Table8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3.6 .- Describir el potencial de generación de puestos de trabajo de calidad  a partir del proyecto presentado. Identificar, qué estructura de recursos humanos, directos e indirectos , sería necesaria en el plazo de 18  </w:t>
      </w:r>
      <w:r w:rsidDel="00000000" w:rsidR="00000000" w:rsidRPr="00000000">
        <w:rPr>
          <w:i w:val="1"/>
          <w:rtl w:val="0"/>
        </w:rPr>
        <w:t xml:space="preserve">meses</w:t>
      </w:r>
      <w:r w:rsidDel="00000000" w:rsidR="00000000" w:rsidRPr="00000000">
        <w:rPr>
          <w:i w:val="1"/>
          <w:rtl w:val="0"/>
        </w:rPr>
        <w:t xml:space="preserve">, qué perfiles deberían tener y la existencia de esos perfiles en el mercado laboral. Máximo 600 palabras.</w:t>
      </w:r>
      <w:r w:rsidDel="00000000" w:rsidR="00000000" w:rsidRPr="00000000">
        <w:rPr>
          <w:rtl w:val="0"/>
        </w:rPr>
      </w:r>
    </w:p>
    <w:tbl>
      <w:tblPr>
        <w:tblStyle w:val="Table9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3.7.- Indique los principales impactos positivos que el emprendimiento/empresa tendrá para las mipymes que pretende atender. Realizar supuestos de costo/beneficio para los mipymes que se espera alcanzar y capacidad de pago/adopción de las mismas.. Máximo 600 palabras</w:t>
      </w:r>
      <w:r w:rsidDel="00000000" w:rsidR="00000000" w:rsidRPr="00000000">
        <w:rPr>
          <w:rtl w:val="0"/>
        </w:rPr>
      </w:r>
    </w:p>
    <w:tbl>
      <w:tblPr>
        <w:tblStyle w:val="Table10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3.8.- Indicar si la implementación del proyecto puede impactar favorablemente sobre el entramado de mipymes y el impacto en </w:t>
      </w:r>
      <w:r w:rsidDel="00000000" w:rsidR="00000000" w:rsidRPr="00000000">
        <w:rPr>
          <w:i w:val="1"/>
          <w:rtl w:val="0"/>
        </w:rPr>
        <w:t xml:space="preserve">ODS</w:t>
      </w:r>
      <w:r w:rsidDel="00000000" w:rsidR="00000000" w:rsidRPr="00000000">
        <w:rPr>
          <w:i w:val="1"/>
          <w:rtl w:val="0"/>
        </w:rPr>
        <w:t xml:space="preserve"> y equidad de género Máximo 300 palabras.</w:t>
      </w:r>
    </w:p>
    <w:p w:rsidR="00000000" w:rsidDel="00000000" w:rsidP="00000000" w:rsidRDefault="00000000" w:rsidRPr="00000000" w14:paraId="00000054">
      <w:pPr>
        <w:spacing w:after="120"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5">
            <w:pPr>
              <w:spacing w:after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b w:val="1"/>
          <w:rtl w:val="0"/>
        </w:rPr>
        <w:t xml:space="preserve">4.- Modelo de Negocios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  <w:t xml:space="preserve">4.1.- Modelo de Ingresos*</w:t>
      </w:r>
      <w:r w:rsidDel="00000000" w:rsidR="00000000" w:rsidRPr="00000000">
        <w:rPr>
          <w:i w:val="1"/>
          <w:rtl w:val="0"/>
        </w:rPr>
        <w:t xml:space="preserve">: describa cómo obtendrá ingresos a partir de la solución digital o plataforma habilitante a desarrollar en el marco del proyecto presentado .Máximo 400 palabras.</w:t>
      </w:r>
      <w:r w:rsidDel="00000000" w:rsidR="00000000" w:rsidRPr="00000000">
        <w:rPr>
          <w:rtl w:val="0"/>
        </w:rPr>
      </w:r>
    </w:p>
    <w:tbl>
      <w:tblPr>
        <w:tblStyle w:val="Table12"/>
        <w:tblW w:w="9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  <w:t xml:space="preserve">4.2.-  Análisis de la Demanda </w:t>
      </w:r>
      <w:r w:rsidDel="00000000" w:rsidR="00000000" w:rsidRPr="00000000">
        <w:rPr>
          <w:i w:val="1"/>
          <w:rtl w:val="0"/>
        </w:rPr>
        <w:t xml:space="preserve">*Dimensionar el mercado objetivo: determinar su tamaño, el potencial de crecimiento, limitantes y restricciones para la adopción de tecnología, y cuántos clientes se esperan captar en los </w:t>
      </w:r>
      <w:r w:rsidDel="00000000" w:rsidR="00000000" w:rsidRPr="00000000">
        <w:rPr>
          <w:i w:val="1"/>
          <w:rtl w:val="0"/>
        </w:rPr>
        <w:t xml:space="preserve">18 meses</w:t>
      </w:r>
      <w:r w:rsidDel="00000000" w:rsidR="00000000" w:rsidRPr="00000000">
        <w:rPr>
          <w:i w:val="1"/>
          <w:rtl w:val="0"/>
        </w:rPr>
        <w:t xml:space="preserve"> del proyecto y en los siguientes </w:t>
      </w:r>
      <w:r w:rsidDel="00000000" w:rsidR="00000000" w:rsidRPr="00000000">
        <w:rPr>
          <w:i w:val="1"/>
          <w:rtl w:val="0"/>
        </w:rPr>
        <w:t xml:space="preserve">12</w:t>
      </w:r>
      <w:r w:rsidDel="00000000" w:rsidR="00000000" w:rsidRPr="00000000">
        <w:rPr>
          <w:i w:val="1"/>
          <w:rtl w:val="0"/>
        </w:rPr>
        <w:t xml:space="preserve"> meses. Máximo 400 palabras.</w:t>
      </w:r>
      <w:r w:rsidDel="00000000" w:rsidR="00000000" w:rsidRPr="00000000">
        <w:rPr>
          <w:rtl w:val="0"/>
        </w:rPr>
      </w:r>
    </w:p>
    <w:tbl>
      <w:tblPr>
        <w:tblStyle w:val="Table13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  <w:t xml:space="preserve">4.3.- Análisis de la Estrategia de Comercialización, Promoción y Publicidad *:</w:t>
      </w:r>
      <w:r w:rsidDel="00000000" w:rsidR="00000000" w:rsidRPr="00000000">
        <w:rPr>
          <w:i w:val="1"/>
          <w:rtl w:val="0"/>
        </w:rPr>
        <w:t xml:space="preserve"> Describir la estrategia de comercialización, incluyendo estrategia de precio, distribución y soporte, así como de comunicación y promoción (abordaje del público objetivo). En caso de existir segmentos de mercado, describir la estrategia por segmentos. Máximo 1.000 palabras.</w:t>
      </w:r>
      <w:r w:rsidDel="00000000" w:rsidR="00000000" w:rsidRPr="00000000">
        <w:rPr>
          <w:rtl w:val="0"/>
        </w:rPr>
      </w:r>
    </w:p>
    <w:tbl>
      <w:tblPr>
        <w:tblStyle w:val="Table14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4.4.- Capacidad de producción. </w:t>
      </w:r>
      <w:r w:rsidDel="00000000" w:rsidR="00000000" w:rsidRPr="00000000">
        <w:rPr>
          <w:i w:val="1"/>
          <w:rtl w:val="0"/>
        </w:rPr>
        <w:t xml:space="preserve">Defina, para el año y medio del proyecto cuál será el volumen máximo de  mipymes que puede atender.  En caso de que el proyecto se estructura en etapas, indicar capacidad para cada una de ellas y qué cambios se harían para avanzar de una a otra.  Máximo 200 palabras.</w:t>
      </w:r>
    </w:p>
    <w:tbl>
      <w:tblPr>
        <w:tblStyle w:val="Table15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  <w:t xml:space="preserve">4.5.- Proyección de ingresos *: </w:t>
      </w:r>
      <w:r w:rsidDel="00000000" w:rsidR="00000000" w:rsidRPr="00000000">
        <w:rPr>
          <w:i w:val="1"/>
          <w:rtl w:val="0"/>
        </w:rPr>
        <w:t xml:space="preserve">Estimar los ingresos para los próximos tres años</w:t>
      </w:r>
      <w:r w:rsidDel="00000000" w:rsidR="00000000" w:rsidRPr="00000000">
        <w:rPr>
          <w:i w:val="1"/>
          <w:vertAlign w:val="superscript"/>
        </w:rPr>
        <w:footnoteReference w:customMarkFollows="0" w:id="0"/>
      </w:r>
      <w:r w:rsidDel="00000000" w:rsidR="00000000" w:rsidRPr="00000000">
        <w:rPr>
          <w:i w:val="1"/>
          <w:rtl w:val="0"/>
        </w:rPr>
        <w:t xml:space="preserve">, en pesos uruguayos, especificando las cantidades y precios por año y por producto.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Si tiene más de dos productos/servicios agregar más filas a la tabla.</w:t>
      </w:r>
      <w:r w:rsidDel="00000000" w:rsidR="00000000" w:rsidRPr="00000000">
        <w:rPr>
          <w:rtl w:val="0"/>
        </w:rPr>
      </w:r>
    </w:p>
    <w:tbl>
      <w:tblPr>
        <w:tblStyle w:val="Table16"/>
        <w:tblW w:w="9356.0" w:type="dxa"/>
        <w:jc w:val="left"/>
        <w:tblInd w:w="-105.0" w:type="dxa"/>
        <w:tblLayout w:type="fixed"/>
        <w:tblLook w:val="0400"/>
      </w:tblPr>
      <w:tblGrid>
        <w:gridCol w:w="3427"/>
        <w:gridCol w:w="1976"/>
        <w:gridCol w:w="1976"/>
        <w:gridCol w:w="1977"/>
        <w:tblGridChange w:id="0">
          <w:tblGrid>
            <w:gridCol w:w="3427"/>
            <w:gridCol w:w="1976"/>
            <w:gridCol w:w="1976"/>
            <w:gridCol w:w="1977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Productos/Servicios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Año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Año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Año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Cantidad Producto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Precio Producto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$U Producto 1 (por año)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Cantidad Producto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Precio Producto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$U Producto 2 (por año)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Totales $U por 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Información y Supuestos *: En un máximo de 300 palabras resumir la información y supuestos utilizados para esta proyección de ingresos.</w:t>
      </w:r>
      <w:r w:rsidDel="00000000" w:rsidR="00000000" w:rsidRPr="00000000">
        <w:rPr>
          <w:rtl w:val="0"/>
        </w:rPr>
      </w:r>
    </w:p>
    <w:tbl>
      <w:tblPr>
        <w:tblStyle w:val="Table17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4.6.- Proyección de Costos *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4.6.1.- Costos Fijos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Estimar los gastos generales</w:t>
      </w:r>
      <w:r w:rsidDel="00000000" w:rsidR="00000000" w:rsidRPr="00000000">
        <w:rPr>
          <w:i w:val="1"/>
          <w:rtl w:val="0"/>
        </w:rPr>
        <w:t xml:space="preserve"> (luz, teléfono, internet, alquileres, publicidad, recursos humanos no asociados a desarrollo, impuestos, etc</w:t>
      </w:r>
      <w:r w:rsidDel="00000000" w:rsidR="00000000" w:rsidRPr="00000000">
        <w:rPr>
          <w:i w:val="1"/>
          <w:rtl w:val="0"/>
        </w:rPr>
        <w:t xml:space="preserve">.) pa</w:t>
      </w:r>
      <w:r w:rsidDel="00000000" w:rsidR="00000000" w:rsidRPr="00000000">
        <w:rPr>
          <w:i w:val="1"/>
          <w:rtl w:val="0"/>
        </w:rPr>
        <w:t xml:space="preserve">ra los 18 meses  de ejecución del proyecto.</w:t>
      </w:r>
      <w:r w:rsidDel="00000000" w:rsidR="00000000" w:rsidRPr="00000000">
        <w:rPr>
          <w:rtl w:val="0"/>
        </w:rPr>
      </w:r>
    </w:p>
    <w:tbl>
      <w:tblPr>
        <w:tblStyle w:val="Table18"/>
        <w:tblW w:w="9375.0" w:type="dxa"/>
        <w:jc w:val="left"/>
        <w:tblInd w:w="-105.0" w:type="dxa"/>
        <w:tblLayout w:type="fixed"/>
        <w:tblLook w:val="0400"/>
      </w:tblPr>
      <w:tblGrid>
        <w:gridCol w:w="5100"/>
        <w:gridCol w:w="2160"/>
        <w:gridCol w:w="2115"/>
        <w:tblGridChange w:id="0">
          <w:tblGrid>
            <w:gridCol w:w="5100"/>
            <w:gridCol w:w="2160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Costos Fijos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Promedio mensual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18 meses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Servicios (energía, agua, telefonía, etc)</w:t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Recursos Humanos (Salarios nominales, aportes patronales, licencias y aguinaldos)</w:t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Mantenimiento (local, vehiculos, equipos)</w:t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Seguros</w:t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Promoción y difusión</w:t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</w:t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4.6.2.- Costos variables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Para los 18 meses de ejecución del proyecto, estimar los costos variables en pesos </w:t>
      </w:r>
      <w:r w:rsidDel="00000000" w:rsidR="00000000" w:rsidRPr="00000000">
        <w:rPr>
          <w:i w:val="1"/>
          <w:rtl w:val="0"/>
        </w:rPr>
        <w:t xml:space="preserve">uruguayos</w:t>
      </w:r>
      <w:r w:rsidDel="00000000" w:rsidR="00000000" w:rsidRPr="00000000">
        <w:rPr>
          <w:i w:val="1"/>
          <w:rtl w:val="0"/>
        </w:rPr>
        <w:t xml:space="preserve">. 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Si tiene más de tres productos/servicios agregar más filas a la tabla.</w:t>
      </w:r>
      <w:r w:rsidDel="00000000" w:rsidR="00000000" w:rsidRPr="00000000">
        <w:rPr>
          <w:rtl w:val="0"/>
        </w:rPr>
      </w:r>
    </w:p>
    <w:tbl>
      <w:tblPr>
        <w:tblStyle w:val="Table19"/>
        <w:tblW w:w="9375.0" w:type="dxa"/>
        <w:jc w:val="left"/>
        <w:tblInd w:w="-105.0" w:type="dxa"/>
        <w:tblLayout w:type="fixed"/>
        <w:tblLook w:val="0400"/>
      </w:tblPr>
      <w:tblGrid>
        <w:gridCol w:w="5100"/>
        <w:gridCol w:w="2160"/>
        <w:gridCol w:w="2115"/>
        <w:tblGridChange w:id="0">
          <w:tblGrid>
            <w:gridCol w:w="5100"/>
            <w:gridCol w:w="2160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Productos/Servicios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Costo unitario del producto/servicio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18 meses 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(considerar cantidades informadas en Proyección de ingresos)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$U Producto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$U Producto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$U Producto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Totales $U por 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Información y Supuestos *: En un máximo de 500 palabras resumir la información y supuestos utilizados para esta proyección de costos.</w:t>
      </w:r>
      <w:r w:rsidDel="00000000" w:rsidR="00000000" w:rsidRPr="00000000">
        <w:rPr>
          <w:rtl w:val="0"/>
        </w:rPr>
      </w:r>
    </w:p>
    <w:tbl>
      <w:tblPr>
        <w:tblStyle w:val="Table20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4.7- Estimación de Estado de Resultados*: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En función de los ingresos, costos fijos y costos variables proyectados para los 18 meses, estimar los resultados económicos, en pesos uruguayos.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195.0" w:type="dxa"/>
        <w:jc w:val="left"/>
        <w:tblInd w:w="-105.0" w:type="dxa"/>
        <w:tblLayout w:type="fixed"/>
        <w:tblLook w:val="0400"/>
      </w:tblPr>
      <w:tblGrid>
        <w:gridCol w:w="5700"/>
        <w:gridCol w:w="3495"/>
        <w:tblGridChange w:id="0">
          <w:tblGrid>
            <w:gridCol w:w="5700"/>
            <w:gridCol w:w="34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Resultados en base a los datos del año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18 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1. Ingresos totales en $U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2. Costos Variables totales en $U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Resultado Bruto (1-2)</w:t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3. Costos Fijos totales en $U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Resultado Neto $U (1-2-3)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20" w:line="240" w:lineRule="auto"/>
        <w:rPr/>
      </w:pPr>
      <w:r w:rsidDel="00000000" w:rsidR="00000000" w:rsidRPr="00000000">
        <w:rPr>
          <w:b w:val="1"/>
          <w:rtl w:val="0"/>
        </w:rPr>
        <w:t xml:space="preserve">5.- Presupuesto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Deberá completar las diferentes inversiones y gastos que se realizarán en el marco del proyecto, teniendo en cuenta los rubros financiables y no financiables detallados en las Bases del llamado.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rtl w:val="0"/>
        </w:rPr>
        <w:t xml:space="preserve">aporte</w:t>
      </w:r>
      <w:r w:rsidDel="00000000" w:rsidR="00000000" w:rsidRPr="00000000">
        <w:rPr>
          <w:rtl w:val="0"/>
        </w:rPr>
        <w:t xml:space="preserve"> de la empresa o el equipo emprendedor debe ser de al menos el 20% del total del proyecto ($487.500). 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En caso de que un rubro incluya más de un tipo de gasto, puede explicitarlo en la columna “Descripción”.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Ind w:w="-105.0" w:type="dxa"/>
        <w:tblLayout w:type="fixed"/>
        <w:tblLook w:val="0400"/>
      </w:tblPr>
      <w:tblGrid>
        <w:gridCol w:w="2730"/>
        <w:gridCol w:w="3705"/>
        <w:gridCol w:w="1395"/>
        <w:gridCol w:w="1530"/>
        <w:tblGridChange w:id="0">
          <w:tblGrid>
            <w:gridCol w:w="2730"/>
            <w:gridCol w:w="3705"/>
            <w:gridCol w:w="1395"/>
            <w:gridCol w:w="153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shd w:fill="cccccc" w:val="clear"/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B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Rubros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shd w:fill="cccccc" w:val="clear"/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C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shd w:fill="cccccc" w:val="clear"/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Aporte ANDE en $U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shd w:fill="cccccc" w:val="clear"/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E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Aporte equipo emprendedor/empresa en $U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DF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Recursos humanos equipo emprendedor/empresa ($U 600.000, en caso de corresponder)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3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Otros recursos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7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Capacitaciones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B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Consultorías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EF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Materiales e Insumos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3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Equipamiento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Licencias de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B">
            <w:pPr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Comercialización, promoción y difusión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0FF">
            <w:pPr>
              <w:spacing w:after="12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Viáticos</w:t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3">
            <w:pPr>
              <w:spacing w:after="12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Pasajes</w:t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7">
            <w:pPr>
              <w:spacing w:after="12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Acompañamiento de la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I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PE ($U 180.000, en caso de corresponder)</w:t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B">
            <w:pPr>
              <w:spacing w:after="12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Otros Costos</w:t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0F">
            <w:pPr>
              <w:spacing w:after="12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215868" w:space="0" w:sz="6" w:val="single"/>
              <w:left w:color="000000" w:space="0" w:sz="6" w:val="single"/>
              <w:bottom w:color="215868" w:space="0" w:sz="6" w:val="single"/>
              <w:right w:color="215868" w:space="0" w:sz="6" w:val="single"/>
            </w:tcBorders>
            <w:shd w:fill="cccccc" w:val="clear"/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shd w:fill="cccccc" w:val="clear"/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1.950.000</w:t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shd w:fill="cccccc" w:val="clear"/>
            <w:tcMar>
              <w:top w:w="0.0" w:type="dxa"/>
              <w:left w:w="105.0" w:type="dxa"/>
              <w:bottom w:w="0.0" w:type="dxa"/>
              <w:right w:w="105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Azo San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708" w:line="240" w:lineRule="auto"/>
      <w:jc w:val="right"/>
      <w:rPr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El año 1 debe contabilizarse a partir del inicio de ventas.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before="708" w:line="240" w:lineRule="auto"/>
      <w:jc w:val="right"/>
      <w:rPr>
        <w:rFonts w:ascii="Cambria" w:cs="Cambria" w:eastAsia="Cambria" w:hAnsi="Cambria"/>
        <w:color w:val="000000"/>
      </w:rPr>
    </w:pPr>
    <w:r w:rsidDel="00000000" w:rsidR="00000000" w:rsidRPr="00000000">
      <w:rPr>
        <w:rFonts w:ascii="Cambria" w:cs="Cambria" w:eastAsia="Cambria" w:hAnsi="Cambria"/>
        <w:color w:val="000000"/>
      </w:rPr>
      <w:drawing>
        <wp:inline distB="0" distT="0" distL="0" distR="0">
          <wp:extent cx="1762125" cy="390525"/>
          <wp:effectExtent b="0" l="0" r="0" t="0"/>
          <wp:docPr descr="Logo Ande.png" id="2042127307" name="image2.png"/>
          <a:graphic>
            <a:graphicData uri="http://schemas.openxmlformats.org/drawingml/2006/picture">
              <pic:pic>
                <pic:nvPicPr>
                  <pic:cNvPr descr="Logo And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color w:val="000000"/>
        <w:rtl w:val="0"/>
      </w:rPr>
      <w:t xml:space="preserve">                                           </w:t>
      <w:tab/>
    </w:r>
    <w:r w:rsidDel="00000000" w:rsidR="00000000" w:rsidRPr="00000000">
      <w:rPr>
        <w:rFonts w:ascii="Azo Sans" w:cs="Azo Sans" w:eastAsia="Azo Sans" w:hAnsi="Azo Sans"/>
        <w:b w:val="1"/>
      </w:rPr>
      <w:drawing>
        <wp:inline distB="0" distT="0" distL="0" distR="0">
          <wp:extent cx="1685925" cy="762000"/>
          <wp:effectExtent b="0" l="0" r="0" t="0"/>
          <wp:docPr descr="Interfaz de usuario gráfica, Aplicación, Chat o mensaje de texto&#10;&#10;Descripción generada automáticamente" id="2042127308" name="image1.png"/>
          <a:graphic>
            <a:graphicData uri="http://schemas.openxmlformats.org/drawingml/2006/picture">
              <pic:pic>
                <pic:nvPicPr>
                  <pic:cNvPr descr="Interfaz de usuario gráfica, Aplicación, Chat o mensaje de texto&#10;&#10;Descripción generada automá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592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color w:val="000000"/>
        <w:rtl w:val="0"/>
      </w:rPr>
      <w:t xml:space="preserve">                                                              </w:t>
    </w:r>
  </w:p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before="708" w:line="240" w:lineRule="auto"/>
      <w:jc w:val="center"/>
      <w:rPr>
        <w:b w:val="1"/>
        <w:i w:val="1"/>
        <w:color w:val="ff0000"/>
        <w:sz w:val="18"/>
        <w:szCs w:val="18"/>
      </w:rPr>
    </w:pPr>
    <w:r w:rsidDel="00000000" w:rsidR="00000000" w:rsidRPr="00000000">
      <w:rPr>
        <w:b w:val="1"/>
        <w:i w:val="1"/>
        <w:color w:val="ff0000"/>
        <w:sz w:val="18"/>
        <w:szCs w:val="18"/>
        <w:rtl w:val="0"/>
      </w:rPr>
      <w:t xml:space="preserve">Modelo de Negocios y Presupuesto- Proyecto Semilla Tech 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1006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10067"/>
  </w:style>
  <w:style w:type="paragraph" w:styleId="Piedepgina">
    <w:name w:val="footer"/>
    <w:basedOn w:val="Normal"/>
    <w:link w:val="PiedepginaCar"/>
    <w:uiPriority w:val="99"/>
    <w:unhideWhenUsed w:val="1"/>
    <w:rsid w:val="0041006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1006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E42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EE428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EE42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E428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E428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tzNOispiWp/oBzNtMCv1MvZ1LA==">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2023-06-13T20:25:00Z</dcterms:created>
</cp:coreProperties>
</file>